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243C3" w14:textId="77777777" w:rsidR="00487D64" w:rsidRPr="0077571F" w:rsidRDefault="0077571F" w:rsidP="0077571F">
      <w:pPr>
        <w:jc w:val="center"/>
        <w:rPr>
          <w:b/>
        </w:rPr>
      </w:pPr>
      <w:r w:rsidRPr="0077571F">
        <w:rPr>
          <w:b/>
        </w:rPr>
        <w:t>MEXICAN SENATE</w:t>
      </w:r>
    </w:p>
    <w:p w14:paraId="37CE5E37" w14:textId="77777777" w:rsidR="0077571F" w:rsidRDefault="0077571F"/>
    <w:p w14:paraId="03013DAC" w14:textId="45F15DB8" w:rsidR="0077571F" w:rsidRDefault="0077571F">
      <w:r>
        <w:t>This file contains results for elections to the Mexican Senate in 1991, 1994, 1997, 2000, 2006, and 2012.</w:t>
      </w:r>
      <w:r w:rsidR="00124874">
        <w:t xml:space="preserve"> This dataset contains results at the state and federal district level as well as national totals for senators elected from state constituencies and a single national constituency.</w:t>
      </w:r>
    </w:p>
    <w:p w14:paraId="61A7B338" w14:textId="77777777" w:rsidR="0077571F" w:rsidRDefault="0077571F"/>
    <w:p w14:paraId="79934CF9" w14:textId="758FDFA1" w:rsidR="0077571F" w:rsidRPr="007563A8" w:rsidRDefault="0077571F">
      <w:pPr>
        <w:rPr>
          <w:b/>
        </w:rPr>
      </w:pPr>
      <w:r w:rsidRPr="007563A8">
        <w:rPr>
          <w:b/>
        </w:rPr>
        <w:t>TYPE</w:t>
      </w:r>
      <w:r w:rsidR="007563A8" w:rsidRPr="007563A8">
        <w:rPr>
          <w:b/>
        </w:rPr>
        <w:tab/>
      </w:r>
      <w:r w:rsidR="007563A8" w:rsidRPr="007563A8">
        <w:rPr>
          <w:b/>
        </w:rPr>
        <w:tab/>
        <w:t>Election Type</w:t>
      </w:r>
    </w:p>
    <w:p w14:paraId="03447D84" w14:textId="77777777" w:rsidR="007563A8" w:rsidRDefault="007563A8"/>
    <w:p w14:paraId="2B8329EA" w14:textId="57A52FFD" w:rsidR="007563A8" w:rsidRDefault="007563A8" w:rsidP="007563A8">
      <w:pPr>
        <w:ind w:left="1440"/>
      </w:pPr>
      <w:r>
        <w:t>State Plurality indicates that the party with the most votes in each state or the federal district won the single seat up for election.</w:t>
      </w:r>
      <w:r w:rsidR="00124874">
        <w:t xml:space="preserve"> National totals are presented for these elections even though results were decided at the state level.</w:t>
      </w:r>
    </w:p>
    <w:p w14:paraId="1259209D" w14:textId="77777777" w:rsidR="007563A8" w:rsidRDefault="007563A8" w:rsidP="007563A8">
      <w:pPr>
        <w:ind w:left="1440"/>
      </w:pPr>
    </w:p>
    <w:p w14:paraId="0044D9FE" w14:textId="24717B66" w:rsidR="007563A8" w:rsidRDefault="007563A8" w:rsidP="007563A8">
      <w:pPr>
        <w:ind w:left="1440"/>
      </w:pPr>
      <w:r w:rsidRPr="007563A8">
        <w:t>State Relative Majority</w:t>
      </w:r>
      <w:r>
        <w:t xml:space="preserve"> indicates that the party with the most votes in each state or the federal district won with most votes won two seats, while the runner up party won one seat.</w:t>
      </w:r>
      <w:r w:rsidR="00124874" w:rsidRPr="00124874">
        <w:t xml:space="preserve"> </w:t>
      </w:r>
      <w:r w:rsidR="00124874">
        <w:t>National totals are presented for these elections even though results were decided at the state level.</w:t>
      </w:r>
    </w:p>
    <w:p w14:paraId="3F4F97E0" w14:textId="77777777" w:rsidR="007563A8" w:rsidRDefault="007563A8" w:rsidP="007563A8">
      <w:pPr>
        <w:ind w:left="1440"/>
      </w:pPr>
    </w:p>
    <w:p w14:paraId="7FC0FE2B" w14:textId="3097B905" w:rsidR="007563A8" w:rsidRDefault="007563A8" w:rsidP="007563A8">
      <w:pPr>
        <w:ind w:left="1440"/>
      </w:pPr>
      <w:r>
        <w:t>National Proportional indicates that 32 seats were allocated by proportional representation with the entire country serving as a single constituency.</w:t>
      </w:r>
      <w:r w:rsidR="00124874">
        <w:t xml:space="preserve"> State totals are presented for these elections even though results were decided at the national level.</w:t>
      </w:r>
    </w:p>
    <w:p w14:paraId="1C5C18C7" w14:textId="77777777" w:rsidR="007563A8" w:rsidRDefault="007563A8" w:rsidP="007563A8">
      <w:pPr>
        <w:ind w:left="1440"/>
      </w:pPr>
    </w:p>
    <w:p w14:paraId="142F5899" w14:textId="169981F9" w:rsidR="007563A8" w:rsidRDefault="007174CF" w:rsidP="00A45AD9">
      <w:pPr>
        <w:ind w:left="1440"/>
      </w:pPr>
      <w:r>
        <w:t>Prior to 2012, parties could unite behind a single list of candidates in some or all constituencies for State Plurality or State Relative Majority e</w:t>
      </w:r>
      <w:r w:rsidR="00A45AD9">
        <w:t xml:space="preserve">lections. </w:t>
      </w:r>
      <w:r>
        <w:t xml:space="preserve">Starting in 2012, multiple parties could support a single set of candidates but retain their separate places on the ballot. </w:t>
      </w:r>
      <w:r w:rsidR="000800F4">
        <w:t xml:space="preserve">Voters </w:t>
      </w:r>
      <w:r w:rsidR="00A45AD9">
        <w:t>were free to mark their ballots for one, some, or all members of the coalition supporting the same set of candidates. When voters mark</w:t>
      </w:r>
      <w:r w:rsidR="00362054">
        <w:t>ed</w:t>
      </w:r>
      <w:r w:rsidR="00A45AD9">
        <w:t xml:space="preserve"> more than one party, the votes are allocated back to the parties in some tabulations, so that each party receives an equal share of the vote. However, this dataset reports each possible combination of preferences separately for parties in coalition.</w:t>
      </w:r>
    </w:p>
    <w:p w14:paraId="0DDE96C8" w14:textId="77777777" w:rsidR="00362054" w:rsidRDefault="00362054" w:rsidP="00A45AD9">
      <w:pPr>
        <w:ind w:left="1440"/>
      </w:pPr>
    </w:p>
    <w:p w14:paraId="2F4B3D3D" w14:textId="677535B0" w:rsidR="00362054" w:rsidRDefault="00362054" w:rsidP="00A45AD9">
      <w:pPr>
        <w:ind w:left="1440"/>
      </w:pPr>
      <w:r>
        <w:t>In 2012, there were two coalitions: Compromiso por México (PAN, PVEM) and Movimiento Progresista (PRD, PT, MC).</w:t>
      </w:r>
    </w:p>
    <w:p w14:paraId="22FCF74D" w14:textId="77777777" w:rsidR="0077571F" w:rsidRDefault="0077571F"/>
    <w:p w14:paraId="5DA80EC7" w14:textId="77777777" w:rsidR="0077571F" w:rsidRPr="009062A9" w:rsidRDefault="0077571F" w:rsidP="0077571F">
      <w:pPr>
        <w:rPr>
          <w:b/>
        </w:rPr>
      </w:pPr>
      <w:r w:rsidRPr="009062A9">
        <w:rPr>
          <w:b/>
        </w:rPr>
        <w:t>RG</w:t>
      </w:r>
      <w:r w:rsidRPr="009062A9">
        <w:rPr>
          <w:b/>
        </w:rPr>
        <w:tab/>
      </w:r>
      <w:r w:rsidRPr="009062A9">
        <w:rPr>
          <w:b/>
        </w:rPr>
        <w:tab/>
        <w:t>Region</w:t>
      </w:r>
    </w:p>
    <w:p w14:paraId="134BBEEA" w14:textId="77777777" w:rsidR="0077571F" w:rsidRDefault="0077571F" w:rsidP="0077571F"/>
    <w:p w14:paraId="5BE7C995" w14:textId="77777777" w:rsidR="0077571F" w:rsidRDefault="0077571F" w:rsidP="0077571F">
      <w:r>
        <w:tab/>
      </w:r>
      <w:r>
        <w:tab/>
        <w:t>The following eight regions are used in the dataset:</w:t>
      </w:r>
    </w:p>
    <w:p w14:paraId="662D4A45" w14:textId="77777777" w:rsidR="0077571F" w:rsidRDefault="0077571F" w:rsidP="0077571F"/>
    <w:p w14:paraId="72871D8B" w14:textId="77777777" w:rsidR="0077571F" w:rsidRDefault="0077571F" w:rsidP="0077571F">
      <w:r>
        <w:tab/>
      </w:r>
      <w:r>
        <w:tab/>
        <w:t>Africa</w:t>
      </w:r>
    </w:p>
    <w:p w14:paraId="44854D97" w14:textId="77777777" w:rsidR="0077571F" w:rsidRDefault="0077571F" w:rsidP="0077571F">
      <w:r>
        <w:tab/>
      </w:r>
      <w:r>
        <w:tab/>
        <w:t>Asia</w:t>
      </w:r>
    </w:p>
    <w:p w14:paraId="48FE6981" w14:textId="77777777" w:rsidR="0077571F" w:rsidRDefault="0077571F" w:rsidP="0077571F">
      <w:r>
        <w:tab/>
      </w:r>
      <w:r>
        <w:tab/>
        <w:t>Western Europe</w:t>
      </w:r>
    </w:p>
    <w:p w14:paraId="632256EC" w14:textId="77777777" w:rsidR="0077571F" w:rsidRDefault="0077571F" w:rsidP="0077571F">
      <w:r>
        <w:tab/>
      </w:r>
      <w:r>
        <w:tab/>
        <w:t>Eastern Europe</w:t>
      </w:r>
    </w:p>
    <w:p w14:paraId="376D8C81" w14:textId="77777777" w:rsidR="0077571F" w:rsidRDefault="0077571F" w:rsidP="0077571F">
      <w:r>
        <w:tab/>
      </w:r>
      <w:r>
        <w:tab/>
        <w:t>Latin America</w:t>
      </w:r>
    </w:p>
    <w:p w14:paraId="00B3F281" w14:textId="77777777" w:rsidR="0077571F" w:rsidRDefault="0077571F" w:rsidP="0077571F">
      <w:r>
        <w:lastRenderedPageBreak/>
        <w:tab/>
      </w:r>
      <w:r>
        <w:tab/>
        <w:t>North America</w:t>
      </w:r>
    </w:p>
    <w:p w14:paraId="126AF6D6" w14:textId="77777777" w:rsidR="0077571F" w:rsidRDefault="0077571F" w:rsidP="0077571F">
      <w:r>
        <w:tab/>
      </w:r>
      <w:r>
        <w:tab/>
        <w:t>Caribbean</w:t>
      </w:r>
    </w:p>
    <w:p w14:paraId="2C8C3D85" w14:textId="77777777" w:rsidR="0077571F" w:rsidRDefault="0077571F" w:rsidP="0077571F">
      <w:r>
        <w:tab/>
      </w:r>
      <w:r>
        <w:tab/>
        <w:t>Oceania</w:t>
      </w:r>
    </w:p>
    <w:p w14:paraId="1B20EB20" w14:textId="77777777" w:rsidR="0077571F" w:rsidRDefault="0077571F" w:rsidP="0077571F"/>
    <w:p w14:paraId="58E8F79D" w14:textId="77777777" w:rsidR="0077571F" w:rsidRDefault="0077571F" w:rsidP="0077571F">
      <w:pPr>
        <w:rPr>
          <w:b/>
        </w:rPr>
      </w:pPr>
      <w:r w:rsidRPr="00E92AA0">
        <w:rPr>
          <w:b/>
        </w:rPr>
        <w:t>CTR_N</w:t>
      </w:r>
      <w:r w:rsidRPr="00E92AA0">
        <w:rPr>
          <w:b/>
        </w:rPr>
        <w:tab/>
      </w:r>
      <w:r w:rsidRPr="00E92AA0">
        <w:rPr>
          <w:b/>
        </w:rPr>
        <w:tab/>
        <w:t>Country Name</w:t>
      </w:r>
    </w:p>
    <w:p w14:paraId="7C702114" w14:textId="77777777" w:rsidR="0077571F" w:rsidRDefault="0077571F" w:rsidP="0077571F">
      <w:pPr>
        <w:rPr>
          <w:b/>
        </w:rPr>
      </w:pPr>
    </w:p>
    <w:p w14:paraId="74B1F918" w14:textId="77777777" w:rsidR="0077571F" w:rsidRDefault="0077571F" w:rsidP="0077571F">
      <w:pPr>
        <w:rPr>
          <w:b/>
        </w:rPr>
      </w:pPr>
      <w:r>
        <w:rPr>
          <w:b/>
        </w:rPr>
        <w:t>CTR</w:t>
      </w:r>
      <w:r>
        <w:rPr>
          <w:b/>
        </w:rPr>
        <w:tab/>
      </w:r>
      <w:r>
        <w:rPr>
          <w:b/>
        </w:rPr>
        <w:tab/>
        <w:t>Country Code</w:t>
      </w:r>
    </w:p>
    <w:p w14:paraId="6AADFF3C" w14:textId="77777777" w:rsidR="0077571F" w:rsidRDefault="0077571F" w:rsidP="0077571F"/>
    <w:p w14:paraId="302581D5" w14:textId="77777777" w:rsidR="0077571F" w:rsidRDefault="0077571F" w:rsidP="0077571F">
      <w:r>
        <w:tab/>
      </w:r>
      <w:r>
        <w:tab/>
        <w:t>Country codes developed by the UN,</w:t>
      </w:r>
    </w:p>
    <w:p w14:paraId="29F28479" w14:textId="77777777" w:rsidR="0077571F" w:rsidRDefault="0077571F" w:rsidP="0077571F">
      <w:r>
        <w:tab/>
      </w:r>
      <w:r>
        <w:tab/>
        <w:t xml:space="preserve">484 </w:t>
      </w:r>
      <w:r>
        <w:tab/>
        <w:t>Mexico</w:t>
      </w:r>
    </w:p>
    <w:p w14:paraId="57D0E35B" w14:textId="77777777" w:rsidR="0077571F" w:rsidRDefault="0077571F" w:rsidP="0077571F"/>
    <w:p w14:paraId="03AF0C41" w14:textId="77777777" w:rsidR="0077571F" w:rsidRPr="009062A9" w:rsidRDefault="0077571F" w:rsidP="0077571F">
      <w:pPr>
        <w:ind w:left="720" w:firstLine="720"/>
      </w:pPr>
      <w:r>
        <w:t xml:space="preserve">See </w:t>
      </w:r>
      <w:r w:rsidRPr="009062A9">
        <w:t>http://unstats.un.org/unsd/methods/m49/m49.htm</w:t>
      </w:r>
    </w:p>
    <w:p w14:paraId="6D75C631" w14:textId="77777777" w:rsidR="0077571F" w:rsidRDefault="0077571F" w:rsidP="0077571F"/>
    <w:p w14:paraId="5A4148ED" w14:textId="77777777" w:rsidR="0077571F" w:rsidRPr="00E92AA0" w:rsidRDefault="0077571F" w:rsidP="0077571F">
      <w:pPr>
        <w:rPr>
          <w:b/>
        </w:rPr>
      </w:pPr>
      <w:r w:rsidRPr="00E92AA0">
        <w:rPr>
          <w:b/>
        </w:rPr>
        <w:t>YR</w:t>
      </w:r>
      <w:r w:rsidRPr="00E92AA0">
        <w:rPr>
          <w:b/>
        </w:rPr>
        <w:tab/>
      </w:r>
      <w:r w:rsidRPr="00E92AA0">
        <w:rPr>
          <w:b/>
        </w:rPr>
        <w:tab/>
        <w:t>Election Year</w:t>
      </w:r>
    </w:p>
    <w:p w14:paraId="15978125" w14:textId="77777777" w:rsidR="0077571F" w:rsidRDefault="0077571F" w:rsidP="0077571F"/>
    <w:p w14:paraId="70422222" w14:textId="77777777" w:rsidR="0077571F" w:rsidRDefault="0077571F" w:rsidP="0077571F">
      <w:pPr>
        <w:rPr>
          <w:b/>
        </w:rPr>
      </w:pPr>
      <w:r w:rsidRPr="00E92AA0">
        <w:rPr>
          <w:b/>
        </w:rPr>
        <w:t>MN</w:t>
      </w:r>
      <w:r w:rsidRPr="00E92AA0">
        <w:rPr>
          <w:b/>
        </w:rPr>
        <w:tab/>
      </w:r>
      <w:r w:rsidRPr="00E92AA0">
        <w:rPr>
          <w:b/>
        </w:rPr>
        <w:tab/>
        <w:t>Election Month</w:t>
      </w:r>
    </w:p>
    <w:p w14:paraId="34246D4F" w14:textId="77777777" w:rsidR="0077571F" w:rsidRDefault="0077571F" w:rsidP="0077571F">
      <w:pPr>
        <w:rPr>
          <w:b/>
        </w:rPr>
      </w:pPr>
    </w:p>
    <w:p w14:paraId="74824C62" w14:textId="77777777" w:rsidR="0077571F" w:rsidRPr="00E92AA0" w:rsidRDefault="0077571F" w:rsidP="0077571F">
      <w:pPr>
        <w:rPr>
          <w:b/>
        </w:rPr>
      </w:pPr>
      <w:r w:rsidRPr="00E92AA0">
        <w:rPr>
          <w:b/>
        </w:rPr>
        <w:t>CST_N</w:t>
      </w:r>
      <w:r w:rsidRPr="00E92AA0">
        <w:rPr>
          <w:b/>
        </w:rPr>
        <w:tab/>
      </w:r>
      <w:r w:rsidRPr="00E92AA0">
        <w:rPr>
          <w:b/>
        </w:rPr>
        <w:tab/>
        <w:t>Constituency Name</w:t>
      </w:r>
    </w:p>
    <w:p w14:paraId="45B93FE4" w14:textId="77777777" w:rsidR="0077571F" w:rsidRDefault="0077571F" w:rsidP="0077571F"/>
    <w:p w14:paraId="6ED4E411" w14:textId="2E40647B" w:rsidR="0077571F" w:rsidRDefault="0077571F" w:rsidP="00124874">
      <w:pPr>
        <w:ind w:left="1440"/>
      </w:pPr>
      <w:r>
        <w:t>The states and the federal d</w:t>
      </w:r>
      <w:r w:rsidR="00124874">
        <w:t>istrict serve as constituencies for State Plurality and State Relative Majority elections but the country is a single national constituency in National Proportional elections (see TYPE).</w:t>
      </w:r>
    </w:p>
    <w:p w14:paraId="783E62FF" w14:textId="77777777" w:rsidR="0077571F" w:rsidRDefault="0077571F" w:rsidP="0077571F"/>
    <w:p w14:paraId="0C68D689" w14:textId="77777777" w:rsidR="0077571F" w:rsidRPr="00E92AA0" w:rsidRDefault="0077571F" w:rsidP="0077571F">
      <w:pPr>
        <w:rPr>
          <w:b/>
        </w:rPr>
      </w:pPr>
      <w:r w:rsidRPr="00E92AA0">
        <w:rPr>
          <w:b/>
        </w:rPr>
        <w:t>CST</w:t>
      </w:r>
      <w:r w:rsidRPr="00E92AA0">
        <w:rPr>
          <w:b/>
        </w:rPr>
        <w:tab/>
      </w:r>
      <w:r w:rsidRPr="00E92AA0">
        <w:rPr>
          <w:b/>
        </w:rPr>
        <w:tab/>
        <w:t xml:space="preserve">Constituency </w:t>
      </w:r>
      <w:r>
        <w:rPr>
          <w:b/>
        </w:rPr>
        <w:t>Code</w:t>
      </w:r>
    </w:p>
    <w:p w14:paraId="2CFB1006" w14:textId="77777777" w:rsidR="0077571F" w:rsidRDefault="0077571F" w:rsidP="0077571F"/>
    <w:p w14:paraId="36A2903F" w14:textId="3CC316BC" w:rsidR="0077571F" w:rsidRDefault="00124874" w:rsidP="00124874">
      <w:pPr>
        <w:ind w:left="1440"/>
      </w:pPr>
      <w:r>
        <w:t>The states and the federal district serve as constituencies for State Plurality and State Relative Majority elections but the country is a single national constituency in National Proportional elections (see TYPE).</w:t>
      </w:r>
      <w:r>
        <w:t xml:space="preserve"> </w:t>
      </w:r>
      <w:r w:rsidR="0077571F">
        <w:t xml:space="preserve">Each </w:t>
      </w:r>
      <w:r>
        <w:t>state, the federal district, and the country as a whole have</w:t>
      </w:r>
      <w:r w:rsidR="0077571F">
        <w:t xml:space="preserve"> a unique numerical identifier:</w:t>
      </w:r>
    </w:p>
    <w:p w14:paraId="1584811A" w14:textId="77777777" w:rsidR="0077571F" w:rsidRDefault="0077571F" w:rsidP="0077571F"/>
    <w:p w14:paraId="17598F79" w14:textId="77777777" w:rsidR="0077571F" w:rsidRDefault="0077571F" w:rsidP="0077571F">
      <w:pPr>
        <w:pStyle w:val="ListParagraph"/>
        <w:numPr>
          <w:ilvl w:val="0"/>
          <w:numId w:val="1"/>
        </w:numPr>
      </w:pPr>
      <w:r>
        <w:t>AGUASCALIENTES</w:t>
      </w:r>
    </w:p>
    <w:p w14:paraId="61E1E44E" w14:textId="77777777" w:rsidR="0077571F" w:rsidRDefault="0077571F" w:rsidP="0077571F">
      <w:pPr>
        <w:pStyle w:val="ListParagraph"/>
        <w:numPr>
          <w:ilvl w:val="0"/>
          <w:numId w:val="1"/>
        </w:numPr>
      </w:pPr>
      <w:r>
        <w:t>BAJA CALIFORNIA</w:t>
      </w:r>
    </w:p>
    <w:p w14:paraId="32006BE3" w14:textId="77777777" w:rsidR="0077571F" w:rsidRDefault="0077571F" w:rsidP="0077571F">
      <w:pPr>
        <w:pStyle w:val="ListParagraph"/>
        <w:numPr>
          <w:ilvl w:val="0"/>
          <w:numId w:val="1"/>
        </w:numPr>
      </w:pPr>
      <w:r>
        <w:t>BAJA CALIFORNIA SUR</w:t>
      </w:r>
    </w:p>
    <w:p w14:paraId="5537BE5A" w14:textId="77777777" w:rsidR="0077571F" w:rsidRDefault="0077571F" w:rsidP="0077571F">
      <w:pPr>
        <w:pStyle w:val="ListParagraph"/>
        <w:numPr>
          <w:ilvl w:val="0"/>
          <w:numId w:val="1"/>
        </w:numPr>
      </w:pPr>
      <w:r>
        <w:t>CAMPECHE</w:t>
      </w:r>
    </w:p>
    <w:p w14:paraId="568E6932" w14:textId="77777777" w:rsidR="0077571F" w:rsidRDefault="0077571F" w:rsidP="0077571F">
      <w:pPr>
        <w:pStyle w:val="ListParagraph"/>
        <w:numPr>
          <w:ilvl w:val="0"/>
          <w:numId w:val="1"/>
        </w:numPr>
      </w:pPr>
      <w:r>
        <w:t>COAHUILA</w:t>
      </w:r>
    </w:p>
    <w:p w14:paraId="30668F96" w14:textId="77777777" w:rsidR="0077571F" w:rsidRDefault="0077571F" w:rsidP="0077571F">
      <w:pPr>
        <w:pStyle w:val="ListParagraph"/>
        <w:numPr>
          <w:ilvl w:val="0"/>
          <w:numId w:val="1"/>
        </w:numPr>
      </w:pPr>
      <w:r>
        <w:t>COLIMA</w:t>
      </w:r>
    </w:p>
    <w:p w14:paraId="699F40F6" w14:textId="77777777" w:rsidR="0077571F" w:rsidRDefault="0077571F" w:rsidP="0077571F">
      <w:pPr>
        <w:pStyle w:val="ListParagraph"/>
        <w:numPr>
          <w:ilvl w:val="0"/>
          <w:numId w:val="1"/>
        </w:numPr>
      </w:pPr>
      <w:r>
        <w:t>CHIAPAS</w:t>
      </w:r>
    </w:p>
    <w:p w14:paraId="1D8C048C" w14:textId="77777777" w:rsidR="0077571F" w:rsidRDefault="0077571F" w:rsidP="0077571F">
      <w:pPr>
        <w:pStyle w:val="ListParagraph"/>
        <w:numPr>
          <w:ilvl w:val="0"/>
          <w:numId w:val="1"/>
        </w:numPr>
      </w:pPr>
      <w:r>
        <w:t>CHIHUAHUA</w:t>
      </w:r>
    </w:p>
    <w:p w14:paraId="1F9726E8" w14:textId="77777777" w:rsidR="0077571F" w:rsidRDefault="0077571F" w:rsidP="0077571F">
      <w:pPr>
        <w:pStyle w:val="ListParagraph"/>
        <w:numPr>
          <w:ilvl w:val="0"/>
          <w:numId w:val="1"/>
        </w:numPr>
      </w:pPr>
      <w:r>
        <w:t>DISTRITO FEDERAL</w:t>
      </w:r>
    </w:p>
    <w:p w14:paraId="04BC6707" w14:textId="77777777" w:rsidR="0077571F" w:rsidRDefault="0077571F" w:rsidP="0077571F">
      <w:pPr>
        <w:pStyle w:val="ListParagraph"/>
        <w:numPr>
          <w:ilvl w:val="0"/>
          <w:numId w:val="1"/>
        </w:numPr>
      </w:pPr>
      <w:r>
        <w:t>DURANGO</w:t>
      </w:r>
    </w:p>
    <w:p w14:paraId="4AC93BBA" w14:textId="77777777" w:rsidR="0077571F" w:rsidRDefault="0077571F" w:rsidP="0077571F">
      <w:pPr>
        <w:pStyle w:val="ListParagraph"/>
        <w:numPr>
          <w:ilvl w:val="0"/>
          <w:numId w:val="1"/>
        </w:numPr>
      </w:pPr>
      <w:r>
        <w:t>GUANAJUATO</w:t>
      </w:r>
    </w:p>
    <w:p w14:paraId="250533A7" w14:textId="77777777" w:rsidR="0077571F" w:rsidRDefault="0077571F" w:rsidP="0077571F">
      <w:pPr>
        <w:pStyle w:val="ListParagraph"/>
        <w:numPr>
          <w:ilvl w:val="0"/>
          <w:numId w:val="1"/>
        </w:numPr>
      </w:pPr>
      <w:r>
        <w:t>GUERRERO</w:t>
      </w:r>
    </w:p>
    <w:p w14:paraId="539B426B" w14:textId="77777777" w:rsidR="0077571F" w:rsidRDefault="0077571F" w:rsidP="0077571F">
      <w:pPr>
        <w:pStyle w:val="ListParagraph"/>
        <w:numPr>
          <w:ilvl w:val="0"/>
          <w:numId w:val="1"/>
        </w:numPr>
      </w:pPr>
      <w:r>
        <w:t>HIDALGO</w:t>
      </w:r>
    </w:p>
    <w:p w14:paraId="064FD7EB" w14:textId="77777777" w:rsidR="0077571F" w:rsidRDefault="0077571F" w:rsidP="0077571F">
      <w:pPr>
        <w:pStyle w:val="ListParagraph"/>
        <w:numPr>
          <w:ilvl w:val="0"/>
          <w:numId w:val="1"/>
        </w:numPr>
      </w:pPr>
      <w:r>
        <w:t>JALISCO</w:t>
      </w:r>
    </w:p>
    <w:p w14:paraId="401B0C11" w14:textId="77777777" w:rsidR="0077571F" w:rsidRDefault="0077571F" w:rsidP="0077571F">
      <w:pPr>
        <w:pStyle w:val="ListParagraph"/>
        <w:numPr>
          <w:ilvl w:val="0"/>
          <w:numId w:val="1"/>
        </w:numPr>
      </w:pPr>
      <w:r>
        <w:t>MEXICO</w:t>
      </w:r>
    </w:p>
    <w:p w14:paraId="68AABCC5" w14:textId="77777777" w:rsidR="0077571F" w:rsidRDefault="0077571F" w:rsidP="0077571F">
      <w:pPr>
        <w:pStyle w:val="ListParagraph"/>
        <w:numPr>
          <w:ilvl w:val="0"/>
          <w:numId w:val="1"/>
        </w:numPr>
      </w:pPr>
      <w:r>
        <w:t>MICHOACAN</w:t>
      </w:r>
    </w:p>
    <w:p w14:paraId="7918AE2D" w14:textId="77777777" w:rsidR="0077571F" w:rsidRDefault="0077571F" w:rsidP="0077571F">
      <w:pPr>
        <w:pStyle w:val="ListParagraph"/>
        <w:numPr>
          <w:ilvl w:val="0"/>
          <w:numId w:val="1"/>
        </w:numPr>
      </w:pPr>
      <w:r>
        <w:t>MORELOS</w:t>
      </w:r>
    </w:p>
    <w:p w14:paraId="42DEE1AB" w14:textId="77777777" w:rsidR="0077571F" w:rsidRDefault="0077571F" w:rsidP="0077571F">
      <w:pPr>
        <w:pStyle w:val="ListParagraph"/>
        <w:numPr>
          <w:ilvl w:val="0"/>
          <w:numId w:val="1"/>
        </w:numPr>
      </w:pPr>
      <w:r>
        <w:t>NAYARIT</w:t>
      </w:r>
    </w:p>
    <w:p w14:paraId="7B84378E" w14:textId="77777777" w:rsidR="0077571F" w:rsidRDefault="0077571F" w:rsidP="0077571F">
      <w:pPr>
        <w:pStyle w:val="ListParagraph"/>
        <w:numPr>
          <w:ilvl w:val="0"/>
          <w:numId w:val="1"/>
        </w:numPr>
      </w:pPr>
      <w:r>
        <w:t>NUEVO LEON</w:t>
      </w:r>
    </w:p>
    <w:p w14:paraId="1A544C02" w14:textId="77777777" w:rsidR="0077571F" w:rsidRDefault="0077571F" w:rsidP="0077571F">
      <w:pPr>
        <w:pStyle w:val="ListParagraph"/>
        <w:numPr>
          <w:ilvl w:val="0"/>
          <w:numId w:val="1"/>
        </w:numPr>
      </w:pPr>
      <w:r>
        <w:t>OAXACA</w:t>
      </w:r>
    </w:p>
    <w:p w14:paraId="2EF4A14C" w14:textId="77777777" w:rsidR="0077571F" w:rsidRDefault="0077571F" w:rsidP="0077571F">
      <w:pPr>
        <w:pStyle w:val="ListParagraph"/>
        <w:numPr>
          <w:ilvl w:val="0"/>
          <w:numId w:val="1"/>
        </w:numPr>
      </w:pPr>
      <w:r>
        <w:t>PUEBLA</w:t>
      </w:r>
    </w:p>
    <w:p w14:paraId="79DCBFC4" w14:textId="77777777" w:rsidR="0077571F" w:rsidRDefault="0077571F" w:rsidP="0077571F">
      <w:pPr>
        <w:pStyle w:val="ListParagraph"/>
        <w:numPr>
          <w:ilvl w:val="0"/>
          <w:numId w:val="1"/>
        </w:numPr>
      </w:pPr>
      <w:r>
        <w:t>QUERETARO</w:t>
      </w:r>
    </w:p>
    <w:p w14:paraId="24B5B645" w14:textId="77777777" w:rsidR="0077571F" w:rsidRDefault="0077571F" w:rsidP="0077571F">
      <w:pPr>
        <w:pStyle w:val="ListParagraph"/>
        <w:numPr>
          <w:ilvl w:val="0"/>
          <w:numId w:val="1"/>
        </w:numPr>
      </w:pPr>
      <w:r>
        <w:t>QUINTANA ROO</w:t>
      </w:r>
    </w:p>
    <w:p w14:paraId="6A1E367A" w14:textId="77777777" w:rsidR="0077571F" w:rsidRDefault="0077571F" w:rsidP="0077571F">
      <w:pPr>
        <w:pStyle w:val="ListParagraph"/>
        <w:numPr>
          <w:ilvl w:val="0"/>
          <w:numId w:val="1"/>
        </w:numPr>
      </w:pPr>
      <w:r>
        <w:t>SAN LUIS POTOSI</w:t>
      </w:r>
    </w:p>
    <w:p w14:paraId="241CD61E" w14:textId="77777777" w:rsidR="0077571F" w:rsidRDefault="0077571F" w:rsidP="0077571F">
      <w:pPr>
        <w:pStyle w:val="ListParagraph"/>
        <w:numPr>
          <w:ilvl w:val="0"/>
          <w:numId w:val="1"/>
        </w:numPr>
      </w:pPr>
      <w:r>
        <w:t>SINALOA</w:t>
      </w:r>
    </w:p>
    <w:p w14:paraId="014EF0AE" w14:textId="77777777" w:rsidR="0077571F" w:rsidRDefault="0077571F" w:rsidP="0077571F">
      <w:pPr>
        <w:pStyle w:val="ListParagraph"/>
        <w:numPr>
          <w:ilvl w:val="0"/>
          <w:numId w:val="1"/>
        </w:numPr>
      </w:pPr>
      <w:r>
        <w:t>SONORA</w:t>
      </w:r>
    </w:p>
    <w:p w14:paraId="4C73E407" w14:textId="77777777" w:rsidR="0077571F" w:rsidRDefault="0077571F" w:rsidP="0077571F">
      <w:pPr>
        <w:pStyle w:val="ListParagraph"/>
        <w:numPr>
          <w:ilvl w:val="0"/>
          <w:numId w:val="1"/>
        </w:numPr>
      </w:pPr>
      <w:r>
        <w:t>TABASCO</w:t>
      </w:r>
    </w:p>
    <w:p w14:paraId="14FFCFD1" w14:textId="77777777" w:rsidR="0077571F" w:rsidRDefault="0077571F" w:rsidP="0077571F">
      <w:pPr>
        <w:pStyle w:val="ListParagraph"/>
        <w:numPr>
          <w:ilvl w:val="0"/>
          <w:numId w:val="1"/>
        </w:numPr>
      </w:pPr>
      <w:r>
        <w:t>TAMAULIPAS</w:t>
      </w:r>
    </w:p>
    <w:p w14:paraId="34D439C0" w14:textId="77777777" w:rsidR="0077571F" w:rsidRDefault="0077571F" w:rsidP="0077571F">
      <w:pPr>
        <w:pStyle w:val="ListParagraph"/>
        <w:numPr>
          <w:ilvl w:val="0"/>
          <w:numId w:val="1"/>
        </w:numPr>
      </w:pPr>
      <w:r>
        <w:t>TLAXCALA</w:t>
      </w:r>
    </w:p>
    <w:p w14:paraId="4CB856C3" w14:textId="77777777" w:rsidR="0077571F" w:rsidRDefault="0077571F" w:rsidP="0077571F">
      <w:pPr>
        <w:pStyle w:val="ListParagraph"/>
        <w:numPr>
          <w:ilvl w:val="0"/>
          <w:numId w:val="1"/>
        </w:numPr>
      </w:pPr>
      <w:r>
        <w:t>VERACRUZ</w:t>
      </w:r>
    </w:p>
    <w:p w14:paraId="56E552C7" w14:textId="77777777" w:rsidR="0077571F" w:rsidRDefault="0077571F" w:rsidP="0077571F">
      <w:pPr>
        <w:pStyle w:val="ListParagraph"/>
        <w:numPr>
          <w:ilvl w:val="0"/>
          <w:numId w:val="1"/>
        </w:numPr>
      </w:pPr>
      <w:r>
        <w:t>YUCATAN</w:t>
      </w:r>
    </w:p>
    <w:p w14:paraId="36A57143" w14:textId="77777777" w:rsidR="0077571F" w:rsidRDefault="0077571F" w:rsidP="0077571F">
      <w:pPr>
        <w:pStyle w:val="ListParagraph"/>
        <w:numPr>
          <w:ilvl w:val="0"/>
          <w:numId w:val="1"/>
        </w:numPr>
      </w:pPr>
      <w:r>
        <w:t>ZACATECAS</w:t>
      </w:r>
    </w:p>
    <w:p w14:paraId="03F6F06F" w14:textId="77777777" w:rsidR="0077571F" w:rsidRDefault="0077571F" w:rsidP="0077571F">
      <w:pPr>
        <w:ind w:left="720" w:firstLine="720"/>
      </w:pPr>
      <w:r>
        <w:t>100. MEXICO (ENTIRE COUNTRY)</w:t>
      </w:r>
    </w:p>
    <w:p w14:paraId="337284AD" w14:textId="77777777" w:rsidR="0077571F" w:rsidRDefault="0077571F" w:rsidP="0077571F"/>
    <w:p w14:paraId="16DC15D3" w14:textId="77777777" w:rsidR="00604383" w:rsidRPr="009F7E0B" w:rsidRDefault="00604383" w:rsidP="00604383">
      <w:pPr>
        <w:rPr>
          <w:b/>
        </w:rPr>
      </w:pPr>
      <w:r w:rsidRPr="009F7E0B">
        <w:rPr>
          <w:b/>
        </w:rPr>
        <w:t>MAG</w:t>
      </w:r>
      <w:r w:rsidRPr="009F7E0B">
        <w:rPr>
          <w:b/>
        </w:rPr>
        <w:tab/>
      </w:r>
      <w:r w:rsidRPr="009F7E0B">
        <w:rPr>
          <w:b/>
        </w:rPr>
        <w:tab/>
        <w:t>District Magnitude</w:t>
      </w:r>
    </w:p>
    <w:p w14:paraId="143DF860" w14:textId="77777777" w:rsidR="00604383" w:rsidRDefault="00604383" w:rsidP="00604383"/>
    <w:p w14:paraId="286E419C" w14:textId="77777777" w:rsidR="00604383" w:rsidRDefault="00604383" w:rsidP="00604383">
      <w:pPr>
        <w:ind w:left="1440"/>
      </w:pPr>
      <w:r>
        <w:t>Number of seats allocated within a constituency.</w:t>
      </w:r>
    </w:p>
    <w:p w14:paraId="28D7C322" w14:textId="77777777" w:rsidR="00604383" w:rsidRDefault="00604383" w:rsidP="00604383"/>
    <w:p w14:paraId="3BE2D239" w14:textId="77777777" w:rsidR="00A63F3E" w:rsidRPr="00DF555F" w:rsidRDefault="00A63F3E" w:rsidP="00A63F3E">
      <w:pPr>
        <w:rPr>
          <w:b/>
        </w:rPr>
      </w:pPr>
      <w:r w:rsidRPr="00DF555F">
        <w:rPr>
          <w:b/>
        </w:rPr>
        <w:t>PTY_N</w:t>
      </w:r>
      <w:r w:rsidRPr="00DF555F">
        <w:rPr>
          <w:b/>
        </w:rPr>
        <w:tab/>
      </w:r>
      <w:r w:rsidRPr="00DF555F">
        <w:rPr>
          <w:b/>
        </w:rPr>
        <w:tab/>
        <w:t>Party Name</w:t>
      </w:r>
    </w:p>
    <w:p w14:paraId="07A7AAF4" w14:textId="77777777" w:rsidR="00A63F3E" w:rsidRDefault="00A63F3E" w:rsidP="00A63F3E"/>
    <w:p w14:paraId="465608BD" w14:textId="77777777" w:rsidR="00A63F3E" w:rsidRDefault="00A63F3E" w:rsidP="00A63F3E">
      <w:pPr>
        <w:ind w:left="1440"/>
      </w:pPr>
      <w:r>
        <w:t xml:space="preserve">Name of party or list. </w:t>
      </w:r>
    </w:p>
    <w:p w14:paraId="2037DA55" w14:textId="77777777" w:rsidR="00362054" w:rsidRDefault="00362054" w:rsidP="00A63F3E">
      <w:pPr>
        <w:ind w:left="1440"/>
      </w:pPr>
    </w:p>
    <w:p w14:paraId="6811EB3D" w14:textId="73F12EF3" w:rsidR="00362054" w:rsidRDefault="00362054" w:rsidP="00362054">
      <w:pPr>
        <w:ind w:left="1440"/>
      </w:pPr>
      <w:r>
        <w:t>Prior to 2012, parties could unite behind a single list of candidates in some or all constituencies for State Plurality or State Relative Majority elections (see TYPE). Starting in 2012, multiple parties could support a single set of candidates but retain their separate places on the ballot. Voters were free to mark their ballots for one, some, or all members of the coalition supporting the same set of candidates. When voters marked more than one party, the votes are allocated back to the parties in some tabulations, so that each party receives an equal share of the vote. However, this dataset reports each possible combination of preferences separately for parties in coalition.</w:t>
      </w:r>
    </w:p>
    <w:p w14:paraId="127A6060" w14:textId="77777777" w:rsidR="00362054" w:rsidRDefault="00362054" w:rsidP="00362054">
      <w:pPr>
        <w:ind w:left="1440"/>
      </w:pPr>
    </w:p>
    <w:p w14:paraId="19BFA461" w14:textId="06A325E1" w:rsidR="00362054" w:rsidRDefault="00362054" w:rsidP="00362054">
      <w:pPr>
        <w:ind w:left="1440"/>
      </w:pPr>
      <w:r>
        <w:t>In 2012, there were two coalitions: Compromiso por México (PAN, PVEM) and Movimiento Progresista (PRD, PT, MC).</w:t>
      </w:r>
    </w:p>
    <w:p w14:paraId="6D9A1A0B" w14:textId="77777777" w:rsidR="00A63F3E" w:rsidRDefault="00A63F3E" w:rsidP="00A63F3E"/>
    <w:p w14:paraId="4BE5FA9A" w14:textId="77777777" w:rsidR="00A63F3E" w:rsidRPr="00C74BAD" w:rsidRDefault="00A63F3E" w:rsidP="00A63F3E">
      <w:pPr>
        <w:rPr>
          <w:b/>
        </w:rPr>
      </w:pPr>
      <w:r w:rsidRPr="00C74BAD">
        <w:rPr>
          <w:b/>
        </w:rPr>
        <w:t>PTY_A</w:t>
      </w:r>
      <w:r w:rsidRPr="00C74BAD">
        <w:rPr>
          <w:b/>
        </w:rPr>
        <w:tab/>
      </w:r>
      <w:r w:rsidRPr="00C74BAD">
        <w:rPr>
          <w:b/>
        </w:rPr>
        <w:tab/>
        <w:t>Party Abbreviation</w:t>
      </w:r>
    </w:p>
    <w:p w14:paraId="50CBC148" w14:textId="77777777" w:rsidR="00A63F3E" w:rsidRDefault="00A63F3E" w:rsidP="00A63F3E"/>
    <w:p w14:paraId="33C2D11B" w14:textId="77777777" w:rsidR="00A63F3E" w:rsidRDefault="00A63F3E" w:rsidP="00A63F3E">
      <w:r>
        <w:tab/>
      </w:r>
      <w:r>
        <w:tab/>
        <w:t>Abbreviation of party or list name.</w:t>
      </w:r>
    </w:p>
    <w:p w14:paraId="53DCCC81" w14:textId="77777777" w:rsidR="00A63F3E" w:rsidRDefault="00A63F3E" w:rsidP="00A63F3E"/>
    <w:p w14:paraId="70272D9B" w14:textId="77777777" w:rsidR="002870A0" w:rsidRPr="00AD3E9D" w:rsidRDefault="002870A0" w:rsidP="002870A0">
      <w:pPr>
        <w:rPr>
          <w:b/>
        </w:rPr>
      </w:pPr>
      <w:r w:rsidRPr="00AD3E9D">
        <w:rPr>
          <w:b/>
        </w:rPr>
        <w:t>PV</w:t>
      </w:r>
      <w:r w:rsidRPr="00AD3E9D">
        <w:rPr>
          <w:b/>
        </w:rPr>
        <w:tab/>
      </w:r>
      <w:r w:rsidRPr="00AD3E9D">
        <w:rPr>
          <w:b/>
        </w:rPr>
        <w:tab/>
        <w:t>Party Votes</w:t>
      </w:r>
    </w:p>
    <w:p w14:paraId="2A0D87D3" w14:textId="77777777" w:rsidR="002870A0" w:rsidRDefault="002870A0" w:rsidP="002870A0"/>
    <w:p w14:paraId="64206E82" w14:textId="3369DC58" w:rsidR="002870A0" w:rsidRDefault="002870A0" w:rsidP="00124874">
      <w:pPr>
        <w:ind w:left="1440"/>
      </w:pPr>
      <w:r>
        <w:t>Number of votes won.</w:t>
      </w:r>
      <w:r w:rsidR="00124874">
        <w:t xml:space="preserve"> For elections held by State Plurality or State Relative Majority (see TYPE), the national totals are also included. For elections held by National Proportional, the results are also broken down by state.</w:t>
      </w:r>
    </w:p>
    <w:p w14:paraId="4B3C6EA8" w14:textId="77777777" w:rsidR="002870A0" w:rsidRDefault="002870A0" w:rsidP="002870A0"/>
    <w:p w14:paraId="779A144D" w14:textId="77777777" w:rsidR="002870A0" w:rsidRPr="00135812" w:rsidRDefault="002870A0" w:rsidP="002870A0">
      <w:pPr>
        <w:rPr>
          <w:b/>
        </w:rPr>
      </w:pPr>
      <w:r w:rsidRPr="00135812">
        <w:rPr>
          <w:b/>
        </w:rPr>
        <w:t>SEAT</w:t>
      </w:r>
      <w:r w:rsidRPr="00135812">
        <w:rPr>
          <w:b/>
        </w:rPr>
        <w:tab/>
      </w:r>
      <w:r w:rsidRPr="00135812">
        <w:rPr>
          <w:b/>
        </w:rPr>
        <w:tab/>
        <w:t>Seats Won</w:t>
      </w:r>
    </w:p>
    <w:p w14:paraId="6D09B645" w14:textId="77777777" w:rsidR="002870A0" w:rsidRDefault="002870A0" w:rsidP="002870A0"/>
    <w:p w14:paraId="28A26F47" w14:textId="40261671" w:rsidR="002870A0" w:rsidRDefault="002870A0" w:rsidP="00182275">
      <w:pPr>
        <w:ind w:left="1440"/>
      </w:pPr>
      <w:r>
        <w:t>Number of seats won.</w:t>
      </w:r>
      <w:r w:rsidR="00182275">
        <w:t xml:space="preserve"> These are presented only in the constituency in which they were won. In other words, seats won in state constituencies are not summed up for inclusion in the national totals. Similarly, seats own in the national constituency are presented only at the national level (see TYPE).</w:t>
      </w:r>
      <w:bookmarkStart w:id="0" w:name="_GoBack"/>
      <w:bookmarkEnd w:id="0"/>
    </w:p>
    <w:p w14:paraId="4B58BD16" w14:textId="77777777" w:rsidR="0077571F" w:rsidRDefault="0077571F" w:rsidP="0077571F"/>
    <w:p w14:paraId="15E04629" w14:textId="77777777" w:rsidR="002870A0" w:rsidRPr="00135812" w:rsidRDefault="002870A0" w:rsidP="002870A0">
      <w:pPr>
        <w:rPr>
          <w:b/>
        </w:rPr>
      </w:pPr>
      <w:r w:rsidRPr="00135812">
        <w:rPr>
          <w:b/>
        </w:rPr>
        <w:t>VV</w:t>
      </w:r>
      <w:r w:rsidRPr="00135812">
        <w:rPr>
          <w:b/>
        </w:rPr>
        <w:tab/>
      </w:r>
      <w:r w:rsidRPr="00135812">
        <w:rPr>
          <w:b/>
        </w:rPr>
        <w:tab/>
        <w:t>Valid Votes</w:t>
      </w:r>
    </w:p>
    <w:p w14:paraId="57F04F96" w14:textId="77777777" w:rsidR="002870A0" w:rsidRDefault="002870A0" w:rsidP="002870A0"/>
    <w:p w14:paraId="392A0C47" w14:textId="77777777" w:rsidR="002870A0" w:rsidRDefault="002870A0" w:rsidP="002870A0">
      <w:pPr>
        <w:ind w:left="1440"/>
      </w:pPr>
      <w:r>
        <w:t>The total number of votes cast for all lists, parties, or coalitions in a constituency. This variable should equal the sum of PV within a constituency for that election.</w:t>
      </w:r>
    </w:p>
    <w:p w14:paraId="1D25D105" w14:textId="77777777" w:rsidR="002870A0" w:rsidRDefault="002870A0" w:rsidP="002870A0"/>
    <w:p w14:paraId="2D6559BE" w14:textId="77777777" w:rsidR="002870A0" w:rsidRPr="0089563A" w:rsidRDefault="002870A0" w:rsidP="002870A0">
      <w:pPr>
        <w:rPr>
          <w:b/>
        </w:rPr>
      </w:pPr>
      <w:r w:rsidRPr="0089563A">
        <w:rPr>
          <w:b/>
        </w:rPr>
        <w:t>IVV</w:t>
      </w:r>
      <w:r w:rsidRPr="0089563A">
        <w:rPr>
          <w:b/>
        </w:rPr>
        <w:tab/>
      </w:r>
      <w:r w:rsidRPr="0089563A">
        <w:rPr>
          <w:b/>
        </w:rPr>
        <w:tab/>
        <w:t>Spoilt/Invalid Votes</w:t>
      </w:r>
    </w:p>
    <w:p w14:paraId="2430974E" w14:textId="77777777" w:rsidR="002870A0" w:rsidRDefault="002870A0" w:rsidP="002870A0"/>
    <w:p w14:paraId="77295789" w14:textId="164754C0" w:rsidR="002870A0" w:rsidRDefault="002870A0" w:rsidP="002870A0">
      <w:pPr>
        <w:ind w:left="1440"/>
      </w:pPr>
      <w:r>
        <w:t xml:space="preserve">The total number of invalid or spoilt votes in a constituency. </w:t>
      </w:r>
      <w:r w:rsidR="00C6527A">
        <w:t>Includes</w:t>
      </w:r>
      <w:r>
        <w:t xml:space="preserve"> blank votes</w:t>
      </w:r>
      <w:r w:rsidR="00C6527A">
        <w:t>.</w:t>
      </w:r>
    </w:p>
    <w:p w14:paraId="0810188F" w14:textId="77777777" w:rsidR="002870A0" w:rsidRDefault="002870A0" w:rsidP="002870A0"/>
    <w:p w14:paraId="6C8AEE1A" w14:textId="77777777" w:rsidR="002870A0" w:rsidRPr="0089563A" w:rsidRDefault="002870A0" w:rsidP="002870A0">
      <w:pPr>
        <w:rPr>
          <w:b/>
        </w:rPr>
      </w:pPr>
      <w:r>
        <w:rPr>
          <w:b/>
        </w:rPr>
        <w:t>VOT</w:t>
      </w:r>
      <w:r>
        <w:rPr>
          <w:b/>
        </w:rPr>
        <w:tab/>
      </w:r>
      <w:r w:rsidRPr="0089563A">
        <w:rPr>
          <w:b/>
        </w:rPr>
        <w:tab/>
      </w:r>
      <w:r>
        <w:rPr>
          <w:b/>
        </w:rPr>
        <w:t>Votes Cast</w:t>
      </w:r>
    </w:p>
    <w:p w14:paraId="28DD5894" w14:textId="77777777" w:rsidR="002870A0" w:rsidRDefault="002870A0" w:rsidP="002870A0"/>
    <w:p w14:paraId="4E9BE66E" w14:textId="3B3C4B02" w:rsidR="002870A0" w:rsidRDefault="002870A0" w:rsidP="002870A0">
      <w:r>
        <w:tab/>
      </w:r>
      <w:r>
        <w:tab/>
        <w:t>Total ballots cast. This varia</w:t>
      </w:r>
      <w:r w:rsidR="00C6527A">
        <w:t xml:space="preserve">ble should equal the sum of VV </w:t>
      </w:r>
      <w:r>
        <w:t>and IVV.</w:t>
      </w:r>
    </w:p>
    <w:p w14:paraId="4DE3DA6F" w14:textId="77777777" w:rsidR="002870A0" w:rsidRDefault="002870A0" w:rsidP="002870A0"/>
    <w:p w14:paraId="393FB150" w14:textId="77777777" w:rsidR="002870A0" w:rsidRPr="0089563A" w:rsidRDefault="002870A0" w:rsidP="002870A0">
      <w:pPr>
        <w:rPr>
          <w:b/>
        </w:rPr>
      </w:pPr>
      <w:r>
        <w:rPr>
          <w:b/>
        </w:rPr>
        <w:t>PEV</w:t>
      </w:r>
      <w:r w:rsidRPr="0089563A">
        <w:rPr>
          <w:b/>
        </w:rPr>
        <w:tab/>
      </w:r>
      <w:r w:rsidRPr="0089563A">
        <w:rPr>
          <w:b/>
        </w:rPr>
        <w:tab/>
      </w:r>
      <w:r>
        <w:rPr>
          <w:b/>
        </w:rPr>
        <w:t>Number of Eligible Voters</w:t>
      </w:r>
    </w:p>
    <w:p w14:paraId="5B820D7F" w14:textId="77777777" w:rsidR="002870A0" w:rsidRDefault="002870A0" w:rsidP="002870A0"/>
    <w:p w14:paraId="274CAD43" w14:textId="77777777" w:rsidR="002870A0" w:rsidRDefault="002870A0" w:rsidP="002870A0">
      <w:r>
        <w:tab/>
      </w:r>
      <w:r>
        <w:tab/>
        <w:t>The number of people eligible to cast ballots in the election.</w:t>
      </w:r>
    </w:p>
    <w:p w14:paraId="7A93B428" w14:textId="77777777" w:rsidR="002870A0" w:rsidRDefault="002870A0" w:rsidP="0077571F"/>
    <w:p w14:paraId="3BF0D71F" w14:textId="5676B808" w:rsidR="00362054" w:rsidRDefault="00362054" w:rsidP="0077571F">
      <w:r>
        <w:t xml:space="preserve">Source: Instituto Nacional Electoral (INE), </w:t>
      </w:r>
      <w:hyperlink r:id="rId5" w:history="1">
        <w:r w:rsidRPr="005412FD">
          <w:rPr>
            <w:rStyle w:val="Hyperlink"/>
          </w:rPr>
          <w:t>http://www.ine.mx/</w:t>
        </w:r>
      </w:hyperlink>
      <w:r>
        <w:t xml:space="preserve">. </w:t>
      </w:r>
    </w:p>
    <w:sectPr w:rsidR="00362054" w:rsidSect="001D1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50361"/>
    <w:multiLevelType w:val="hybridMultilevel"/>
    <w:tmpl w:val="022A6F58"/>
    <w:lvl w:ilvl="0" w:tplc="7ECCEBFE">
      <w:start w:val="10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54392A"/>
    <w:multiLevelType w:val="hybridMultilevel"/>
    <w:tmpl w:val="EBA84628"/>
    <w:lvl w:ilvl="0" w:tplc="4F421EB8">
      <w:start w:val="100"/>
      <w:numFmt w:val="decimal"/>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11D1EBA"/>
    <w:multiLevelType w:val="hybridMultilevel"/>
    <w:tmpl w:val="84785C06"/>
    <w:lvl w:ilvl="0" w:tplc="F8BE5410">
      <w:start w:val="100"/>
      <w:numFmt w:val="decimal"/>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B67018F"/>
    <w:multiLevelType w:val="hybridMultilevel"/>
    <w:tmpl w:val="E8082D7A"/>
    <w:lvl w:ilvl="0" w:tplc="BDEC83A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71F"/>
    <w:rsid w:val="000800F4"/>
    <w:rsid w:val="00124874"/>
    <w:rsid w:val="00182275"/>
    <w:rsid w:val="001D1593"/>
    <w:rsid w:val="002870A0"/>
    <w:rsid w:val="00362054"/>
    <w:rsid w:val="00487D64"/>
    <w:rsid w:val="00604383"/>
    <w:rsid w:val="007174CF"/>
    <w:rsid w:val="007563A8"/>
    <w:rsid w:val="0077571F"/>
    <w:rsid w:val="00850A80"/>
    <w:rsid w:val="00A45AD9"/>
    <w:rsid w:val="00A63F3E"/>
    <w:rsid w:val="00C6527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77642D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71F"/>
    <w:pPr>
      <w:ind w:left="720"/>
      <w:contextualSpacing/>
    </w:pPr>
  </w:style>
  <w:style w:type="character" w:styleId="Hyperlink">
    <w:name w:val="Hyperlink"/>
    <w:basedOn w:val="DefaultParagraphFont"/>
    <w:uiPriority w:val="99"/>
    <w:unhideWhenUsed/>
    <w:rsid w:val="003620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ine.mx/"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793</Words>
  <Characters>4523</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2017-01-15T02:45:00Z</dcterms:created>
  <dcterms:modified xsi:type="dcterms:W3CDTF">2017-01-15T15:36:00Z</dcterms:modified>
</cp:coreProperties>
</file>