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5DBDA" w14:textId="77777777" w:rsidR="00487D64" w:rsidRPr="00F4307B" w:rsidRDefault="00F4307B" w:rsidP="00F4307B">
      <w:pPr>
        <w:jc w:val="center"/>
        <w:rPr>
          <w:b/>
        </w:rPr>
      </w:pPr>
      <w:r w:rsidRPr="00F4307B">
        <w:rPr>
          <w:b/>
        </w:rPr>
        <w:t>BURMESE (MYANMAR) HOUSE OF NATIONALITIES</w:t>
      </w:r>
    </w:p>
    <w:p w14:paraId="128012D7" w14:textId="77777777" w:rsidR="00F4307B" w:rsidRDefault="00F4307B"/>
    <w:p w14:paraId="565F7102" w14:textId="77777777" w:rsidR="00F4307B" w:rsidRDefault="00F4307B">
      <w:r>
        <w:t>This file contains results for elections to the Burmese (Myanmar) House of Nationalities in 2010 and 2014.</w:t>
      </w:r>
    </w:p>
    <w:p w14:paraId="267F4EB1" w14:textId="77777777" w:rsidR="00F4307B" w:rsidRDefault="00F4307B"/>
    <w:p w14:paraId="7CFAA487" w14:textId="77777777" w:rsidR="00F4307B" w:rsidRPr="009062A9" w:rsidRDefault="00F4307B" w:rsidP="00F4307B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3686D324" w14:textId="77777777" w:rsidR="00F4307B" w:rsidRDefault="00F4307B" w:rsidP="00F4307B"/>
    <w:p w14:paraId="6D5EEEE8" w14:textId="77777777" w:rsidR="00F4307B" w:rsidRDefault="00F4307B" w:rsidP="00F4307B">
      <w:r>
        <w:tab/>
      </w:r>
      <w:r>
        <w:tab/>
        <w:t>The following eight regions are used in the dataset:</w:t>
      </w:r>
    </w:p>
    <w:p w14:paraId="6E002A85" w14:textId="77777777" w:rsidR="00F4307B" w:rsidRDefault="00F4307B" w:rsidP="00F4307B"/>
    <w:p w14:paraId="176C346B" w14:textId="77777777" w:rsidR="00F4307B" w:rsidRDefault="00F4307B" w:rsidP="00F4307B">
      <w:r>
        <w:tab/>
      </w:r>
      <w:r>
        <w:tab/>
        <w:t>Africa</w:t>
      </w:r>
    </w:p>
    <w:p w14:paraId="2D23A957" w14:textId="77777777" w:rsidR="00F4307B" w:rsidRDefault="00F4307B" w:rsidP="00F4307B">
      <w:r>
        <w:tab/>
      </w:r>
      <w:r>
        <w:tab/>
        <w:t>Asia</w:t>
      </w:r>
    </w:p>
    <w:p w14:paraId="4C24387C" w14:textId="77777777" w:rsidR="00F4307B" w:rsidRDefault="00F4307B" w:rsidP="00F4307B">
      <w:r>
        <w:tab/>
      </w:r>
      <w:r>
        <w:tab/>
        <w:t>Western Europe</w:t>
      </w:r>
    </w:p>
    <w:p w14:paraId="2497CAA2" w14:textId="77777777" w:rsidR="00F4307B" w:rsidRDefault="00F4307B" w:rsidP="00F4307B">
      <w:r>
        <w:tab/>
      </w:r>
      <w:r>
        <w:tab/>
        <w:t>Eastern Europe</w:t>
      </w:r>
    </w:p>
    <w:p w14:paraId="6E457DAB" w14:textId="77777777" w:rsidR="00F4307B" w:rsidRDefault="00F4307B" w:rsidP="00F4307B">
      <w:r>
        <w:tab/>
      </w:r>
      <w:r>
        <w:tab/>
        <w:t>Latin America</w:t>
      </w:r>
    </w:p>
    <w:p w14:paraId="7AF2FAA2" w14:textId="77777777" w:rsidR="00F4307B" w:rsidRDefault="00F4307B" w:rsidP="00F4307B">
      <w:r>
        <w:tab/>
      </w:r>
      <w:r>
        <w:tab/>
        <w:t>North America</w:t>
      </w:r>
    </w:p>
    <w:p w14:paraId="5686203F" w14:textId="77777777" w:rsidR="00F4307B" w:rsidRDefault="00F4307B" w:rsidP="00F4307B">
      <w:r>
        <w:tab/>
      </w:r>
      <w:r>
        <w:tab/>
        <w:t>Caribbean</w:t>
      </w:r>
    </w:p>
    <w:p w14:paraId="728FF36A" w14:textId="77777777" w:rsidR="00F4307B" w:rsidRDefault="00F4307B" w:rsidP="00F4307B">
      <w:r>
        <w:tab/>
      </w:r>
      <w:r>
        <w:tab/>
        <w:t>Oceania</w:t>
      </w:r>
    </w:p>
    <w:p w14:paraId="177A243E" w14:textId="77777777" w:rsidR="00F4307B" w:rsidRDefault="00F4307B" w:rsidP="00F4307B"/>
    <w:p w14:paraId="43CD2661" w14:textId="77777777" w:rsidR="00F4307B" w:rsidRDefault="00F4307B" w:rsidP="00F4307B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3046387F" w14:textId="77777777" w:rsidR="00F4307B" w:rsidRDefault="00F4307B" w:rsidP="00F4307B">
      <w:pPr>
        <w:rPr>
          <w:b/>
        </w:rPr>
      </w:pPr>
    </w:p>
    <w:p w14:paraId="10F23123" w14:textId="77777777" w:rsidR="00F4307B" w:rsidRDefault="00F4307B" w:rsidP="00F4307B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3653CCC1" w14:textId="77777777" w:rsidR="00F4307B" w:rsidRDefault="00F4307B" w:rsidP="00F4307B"/>
    <w:p w14:paraId="47E2D511" w14:textId="77777777" w:rsidR="00F4307B" w:rsidRDefault="00F4307B" w:rsidP="00F4307B">
      <w:r>
        <w:tab/>
      </w:r>
      <w:r>
        <w:tab/>
        <w:t>Country codes developed by the UN,</w:t>
      </w:r>
    </w:p>
    <w:p w14:paraId="6414B58E" w14:textId="77777777" w:rsidR="00F4307B" w:rsidRDefault="00F4307B" w:rsidP="00F4307B">
      <w:r>
        <w:tab/>
      </w:r>
      <w:r>
        <w:tab/>
      </w:r>
      <w:r>
        <w:t>104</w:t>
      </w:r>
      <w:r>
        <w:t xml:space="preserve"> </w:t>
      </w:r>
      <w:r>
        <w:tab/>
      </w:r>
      <w:r>
        <w:t>Myanmar</w:t>
      </w:r>
    </w:p>
    <w:p w14:paraId="0985F443" w14:textId="77777777" w:rsidR="00F4307B" w:rsidRDefault="00F4307B" w:rsidP="00F4307B"/>
    <w:p w14:paraId="72F8627D" w14:textId="77777777" w:rsidR="00F4307B" w:rsidRPr="009062A9" w:rsidRDefault="00F4307B" w:rsidP="00F4307B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3DE73F6F" w14:textId="77777777" w:rsidR="00F4307B" w:rsidRDefault="00F4307B" w:rsidP="00F4307B"/>
    <w:p w14:paraId="6B79600F" w14:textId="77777777" w:rsidR="00F4307B" w:rsidRPr="00E92AA0" w:rsidRDefault="00F4307B" w:rsidP="00F4307B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2A671E61" w14:textId="77777777" w:rsidR="00F4307B" w:rsidRDefault="00F4307B" w:rsidP="00F4307B"/>
    <w:p w14:paraId="51053DB0" w14:textId="77777777" w:rsidR="00F4307B" w:rsidRPr="00E92AA0" w:rsidRDefault="00F4307B" w:rsidP="00F4307B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511C6998" w14:textId="77777777" w:rsidR="00F4307B" w:rsidRDefault="00F4307B" w:rsidP="00F4307B"/>
    <w:p w14:paraId="4A0BD232" w14:textId="77777777" w:rsidR="00F4307B" w:rsidRDefault="00F4307B" w:rsidP="00F4307B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428BAA2C" w14:textId="77777777" w:rsidR="00F4307B" w:rsidRDefault="00F4307B" w:rsidP="00F4307B">
      <w:pPr>
        <w:rPr>
          <w:b/>
        </w:rPr>
      </w:pPr>
    </w:p>
    <w:p w14:paraId="030C23F1" w14:textId="77777777" w:rsidR="00F4307B" w:rsidRDefault="00F4307B" w:rsidP="00F4307B"/>
    <w:p w14:paraId="03CB92BF" w14:textId="77777777" w:rsidR="00F4307B" w:rsidRPr="00E92AA0" w:rsidRDefault="00F4307B" w:rsidP="00F4307B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33C953BA" w14:textId="77777777" w:rsidR="00F4307B" w:rsidRDefault="00F4307B"/>
    <w:p w14:paraId="4D9DC2BA" w14:textId="77777777" w:rsidR="00F4307B" w:rsidRDefault="00F4307B" w:rsidP="00F4307B">
      <w:pPr>
        <w:ind w:left="1440"/>
      </w:pPr>
      <w:r>
        <w:t xml:space="preserve">Constituencies appear to differ between 2010 and 2015. </w:t>
      </w:r>
      <w:r>
        <w:t>Each constituency</w:t>
      </w:r>
      <w:r>
        <w:t xml:space="preserve"> in each year</w:t>
      </w:r>
      <w:r>
        <w:t xml:space="preserve"> has a unique numerical identifier:</w:t>
      </w:r>
    </w:p>
    <w:p w14:paraId="3844450E" w14:textId="77777777" w:rsidR="00F4307B" w:rsidRDefault="00F4307B"/>
    <w:p w14:paraId="256DE04D" w14:textId="77777777" w:rsidR="006430C8" w:rsidRPr="009F7E0B" w:rsidRDefault="006430C8" w:rsidP="006430C8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0342AF23" w14:textId="77777777" w:rsidR="006430C8" w:rsidRDefault="006430C8" w:rsidP="006430C8"/>
    <w:p w14:paraId="304577EE" w14:textId="28AAC926" w:rsidR="006430C8" w:rsidRDefault="006430C8" w:rsidP="006430C8">
      <w:pPr>
        <w:ind w:left="1440"/>
      </w:pPr>
      <w:r>
        <w:t xml:space="preserve">Number of seats allocated within a constituency. Each </w:t>
      </w:r>
      <w:r>
        <w:t>Burmese (Myanmar)</w:t>
      </w:r>
      <w:r>
        <w:t xml:space="preserve"> constituency elects one senator.</w:t>
      </w:r>
    </w:p>
    <w:p w14:paraId="7416B15D" w14:textId="77777777" w:rsidR="006430C8" w:rsidRDefault="006430C8" w:rsidP="006430C8">
      <w:pPr>
        <w:rPr>
          <w:b/>
        </w:rPr>
      </w:pPr>
    </w:p>
    <w:p w14:paraId="259F2DB4" w14:textId="77777777" w:rsidR="006430C8" w:rsidRPr="00DF555F" w:rsidRDefault="006430C8" w:rsidP="006430C8">
      <w:pPr>
        <w:rPr>
          <w:b/>
        </w:rPr>
      </w:pPr>
      <w:r w:rsidRPr="00DF555F">
        <w:rPr>
          <w:b/>
        </w:rPr>
        <w:lastRenderedPageBreak/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66A9220A" w14:textId="77777777" w:rsidR="006430C8" w:rsidRDefault="006430C8" w:rsidP="006430C8"/>
    <w:p w14:paraId="018BB6B3" w14:textId="460B007B" w:rsidR="006430C8" w:rsidRDefault="006430C8" w:rsidP="006430C8">
      <w:pPr>
        <w:ind w:left="1440"/>
      </w:pPr>
      <w:r>
        <w:t>Name of party.</w:t>
      </w:r>
    </w:p>
    <w:p w14:paraId="2F1E5184" w14:textId="77777777" w:rsidR="006430C8" w:rsidRDefault="006430C8" w:rsidP="006430C8"/>
    <w:p w14:paraId="101F8CAB" w14:textId="77777777" w:rsidR="006430C8" w:rsidRPr="00BC658A" w:rsidRDefault="006430C8" w:rsidP="006430C8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2564397D" w14:textId="77777777" w:rsidR="006430C8" w:rsidRDefault="006430C8" w:rsidP="006430C8"/>
    <w:p w14:paraId="10FE4130" w14:textId="77777777" w:rsidR="006430C8" w:rsidRDefault="006430C8" w:rsidP="006430C8">
      <w:pPr>
        <w:ind w:left="720" w:firstLine="720"/>
      </w:pPr>
      <w:r>
        <w:t>Name of candidate.</w:t>
      </w:r>
    </w:p>
    <w:p w14:paraId="05177A93" w14:textId="77777777" w:rsidR="006430C8" w:rsidRDefault="006430C8" w:rsidP="006430C8"/>
    <w:p w14:paraId="70C60C5A" w14:textId="77777777" w:rsidR="006430C8" w:rsidRPr="00427F40" w:rsidRDefault="006430C8" w:rsidP="006430C8">
      <w:pPr>
        <w:rPr>
          <w:b/>
        </w:rPr>
      </w:pPr>
      <w:r w:rsidRPr="00427F40">
        <w:rPr>
          <w:b/>
        </w:rPr>
        <w:t>CV</w:t>
      </w:r>
      <w:r w:rsidRPr="00427F40">
        <w:rPr>
          <w:b/>
        </w:rPr>
        <w:tab/>
      </w:r>
      <w:r w:rsidRPr="00427F40">
        <w:rPr>
          <w:b/>
        </w:rPr>
        <w:tab/>
        <w:t>Candidate Votes</w:t>
      </w:r>
    </w:p>
    <w:p w14:paraId="78D4C650" w14:textId="77777777" w:rsidR="006430C8" w:rsidRDefault="006430C8" w:rsidP="006430C8">
      <w:pPr>
        <w:rPr>
          <w:b/>
        </w:rPr>
      </w:pPr>
    </w:p>
    <w:p w14:paraId="15C8E161" w14:textId="77777777" w:rsidR="006430C8" w:rsidRDefault="006430C8" w:rsidP="006430C8">
      <w:pPr>
        <w:ind w:left="1440"/>
      </w:pPr>
      <w:r w:rsidRPr="00427F40">
        <w:t>Number of votes for the candidate</w:t>
      </w:r>
      <w:r>
        <w:t>.</w:t>
      </w:r>
    </w:p>
    <w:p w14:paraId="73420AAC" w14:textId="77777777" w:rsidR="006430C8" w:rsidRDefault="006430C8" w:rsidP="006430C8"/>
    <w:p w14:paraId="47A07067" w14:textId="74F010C9" w:rsidR="006430C8" w:rsidRPr="00A7796A" w:rsidRDefault="006430C8" w:rsidP="006430C8">
      <w:pPr>
        <w:rPr>
          <w:b/>
        </w:rPr>
      </w:pPr>
      <w:r w:rsidRPr="00A7796A">
        <w:rPr>
          <w:b/>
        </w:rPr>
        <w:t>PVS</w:t>
      </w:r>
      <w:r w:rsidRPr="00A7796A">
        <w:rPr>
          <w:b/>
        </w:rPr>
        <w:tab/>
      </w:r>
      <w:r w:rsidRPr="00A7796A">
        <w:rPr>
          <w:b/>
        </w:rPr>
        <w:tab/>
      </w:r>
      <w:r w:rsidR="00A7796A" w:rsidRPr="00A7796A">
        <w:rPr>
          <w:b/>
        </w:rPr>
        <w:t>Party Vote Share</w:t>
      </w:r>
    </w:p>
    <w:p w14:paraId="1E927DC7" w14:textId="77777777" w:rsidR="00A7796A" w:rsidRDefault="00A7796A" w:rsidP="006430C8"/>
    <w:p w14:paraId="38C0D286" w14:textId="731C0980" w:rsidR="00A7796A" w:rsidRDefault="00A7796A" w:rsidP="006430C8">
      <w:r>
        <w:tab/>
      </w:r>
      <w:r>
        <w:tab/>
        <w:t>The fraction of total votes (CV/VV) received by a candidate or party.</w:t>
      </w:r>
    </w:p>
    <w:p w14:paraId="567AF285" w14:textId="77777777" w:rsidR="006430C8" w:rsidRDefault="006430C8" w:rsidP="006430C8"/>
    <w:p w14:paraId="45B6BF91" w14:textId="77777777" w:rsidR="006430C8" w:rsidRPr="00135812" w:rsidRDefault="006430C8" w:rsidP="006430C8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0EE0030F" w14:textId="77777777" w:rsidR="006430C8" w:rsidRDefault="006430C8" w:rsidP="006430C8"/>
    <w:p w14:paraId="42E200B5" w14:textId="77777777" w:rsidR="006430C8" w:rsidRDefault="006430C8" w:rsidP="006430C8">
      <w:r>
        <w:tab/>
      </w:r>
      <w:r>
        <w:tab/>
        <w:t>Coded 1 for victorious candidates and 0 otherwise.</w:t>
      </w:r>
    </w:p>
    <w:p w14:paraId="3929FED5" w14:textId="77777777" w:rsidR="006430C8" w:rsidRDefault="006430C8" w:rsidP="006430C8"/>
    <w:p w14:paraId="5580AE76" w14:textId="77777777" w:rsidR="006430C8" w:rsidRPr="00135812" w:rsidRDefault="006430C8" w:rsidP="006430C8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44B1B9FC" w14:textId="77777777" w:rsidR="006430C8" w:rsidRDefault="006430C8" w:rsidP="006430C8"/>
    <w:p w14:paraId="7138DF92" w14:textId="77777777" w:rsidR="006430C8" w:rsidRDefault="006430C8" w:rsidP="006430C8">
      <w:pPr>
        <w:ind w:left="1440"/>
      </w:pPr>
      <w:r>
        <w:t>The total number of votes cast for all candidates in a constituency. This variable should equal the sum of CV within a constituency for that election.</w:t>
      </w:r>
    </w:p>
    <w:p w14:paraId="2DE5DAE0" w14:textId="77777777" w:rsidR="006430C8" w:rsidRDefault="006430C8" w:rsidP="006430C8"/>
    <w:p w14:paraId="660AA082" w14:textId="77777777" w:rsidR="006430C8" w:rsidRPr="0089563A" w:rsidRDefault="006430C8" w:rsidP="006430C8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40BC92F6" w14:textId="77777777" w:rsidR="006430C8" w:rsidRDefault="006430C8" w:rsidP="006430C8"/>
    <w:p w14:paraId="1D5ECB40" w14:textId="77777777" w:rsidR="006430C8" w:rsidRDefault="006430C8" w:rsidP="006430C8">
      <w:pPr>
        <w:ind w:left="1440"/>
      </w:pPr>
      <w:r>
        <w:t>The total number of invalid or spoilt votes in a constituency. Excludes blank votes.</w:t>
      </w:r>
    </w:p>
    <w:p w14:paraId="58A80E98" w14:textId="77777777" w:rsidR="006430C8" w:rsidRDefault="006430C8" w:rsidP="006430C8"/>
    <w:p w14:paraId="4244CDD6" w14:textId="77777777" w:rsidR="006430C8" w:rsidRPr="00ED1405" w:rsidRDefault="006430C8" w:rsidP="006430C8">
      <w:pPr>
        <w:rPr>
          <w:b/>
        </w:rPr>
      </w:pPr>
      <w:r w:rsidRPr="00ED1405">
        <w:rPr>
          <w:b/>
        </w:rPr>
        <w:t>BLANK</w:t>
      </w:r>
      <w:r w:rsidRPr="00ED1405">
        <w:rPr>
          <w:b/>
        </w:rPr>
        <w:tab/>
      </w:r>
      <w:r w:rsidRPr="00ED1405">
        <w:rPr>
          <w:b/>
        </w:rPr>
        <w:tab/>
        <w:t>Blank Votes</w:t>
      </w:r>
    </w:p>
    <w:p w14:paraId="649964CE" w14:textId="77777777" w:rsidR="006430C8" w:rsidRDefault="006430C8" w:rsidP="006430C8"/>
    <w:p w14:paraId="6BBD1969" w14:textId="77777777" w:rsidR="006430C8" w:rsidRDefault="006430C8" w:rsidP="006430C8">
      <w:pPr>
        <w:ind w:left="720" w:firstLine="720"/>
      </w:pPr>
      <w:r>
        <w:t>The total number of blank votes cast in a constituency.</w:t>
      </w:r>
    </w:p>
    <w:p w14:paraId="5084C489" w14:textId="77777777" w:rsidR="006430C8" w:rsidRDefault="006430C8" w:rsidP="006430C8"/>
    <w:p w14:paraId="10748B1F" w14:textId="77777777" w:rsidR="006430C8" w:rsidRPr="0089563A" w:rsidRDefault="006430C8" w:rsidP="006430C8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6209E573" w14:textId="77777777" w:rsidR="006430C8" w:rsidRDefault="006430C8" w:rsidP="006430C8"/>
    <w:p w14:paraId="52BDF76A" w14:textId="77777777" w:rsidR="006430C8" w:rsidRDefault="006430C8" w:rsidP="006430C8">
      <w:r>
        <w:tab/>
      </w:r>
      <w:r>
        <w:tab/>
        <w:t>Total ballots cast. This variable should equal the sum of VV, IVV and BLANK.</w:t>
      </w:r>
    </w:p>
    <w:p w14:paraId="0F2E2B43" w14:textId="77777777" w:rsidR="006430C8" w:rsidRDefault="006430C8" w:rsidP="006430C8"/>
    <w:p w14:paraId="793E6F65" w14:textId="77777777" w:rsidR="006430C8" w:rsidRPr="0089563A" w:rsidRDefault="006430C8" w:rsidP="006430C8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6B446F86" w14:textId="77777777" w:rsidR="006430C8" w:rsidRDefault="006430C8" w:rsidP="006430C8"/>
    <w:p w14:paraId="3B774F02" w14:textId="77777777" w:rsidR="006430C8" w:rsidRDefault="006430C8" w:rsidP="006430C8">
      <w:r>
        <w:tab/>
      </w:r>
      <w:r>
        <w:tab/>
        <w:t>The number of people eligible to cast ballots in the election.</w:t>
      </w:r>
    </w:p>
    <w:p w14:paraId="15A5720F" w14:textId="77777777" w:rsidR="00A7796A" w:rsidRDefault="00A7796A" w:rsidP="006430C8"/>
    <w:p w14:paraId="071554FD" w14:textId="1388B3F4" w:rsidR="00A7796A" w:rsidRPr="00A7796A" w:rsidRDefault="00A7796A" w:rsidP="006430C8">
      <w:pPr>
        <w:rPr>
          <w:rFonts w:ascii="Times New Roman" w:eastAsia="Times New Roman" w:hAnsi="Times New Roman" w:cs="Times New Roman"/>
        </w:rPr>
      </w:pPr>
      <w:r>
        <w:t xml:space="preserve">Sources: Union Election Commission (UEC) </w:t>
      </w:r>
      <w:r w:rsidRPr="00A7796A">
        <w:rPr>
          <w:rFonts w:ascii="Myanmar Sangam MN" w:eastAsia="Myanmar Sangam MN" w:hAnsi="Myanmar Sangam MN" w:cs="Myanmar Sangam MN" w:hint="cs"/>
          <w:cs/>
          <w:lang w:bidi="my-MM"/>
        </w:rPr>
        <w:t>ပြည်ထောင်စု</w:t>
      </w:r>
      <w:r w:rsidRPr="00A7796A">
        <w:rPr>
          <w:rFonts w:ascii="Times New Roman" w:eastAsia="Times New Roman" w:hAnsi="Times New Roman" w:cs="Calibri Light" w:hint="cs"/>
          <w:cs/>
          <w:lang w:bidi="my-MM"/>
        </w:rPr>
        <w:t xml:space="preserve"> </w:t>
      </w:r>
      <w:r w:rsidRPr="00A7796A">
        <w:rPr>
          <w:rFonts w:ascii="Myanmar Sangam MN" w:eastAsia="Myanmar Sangam MN" w:hAnsi="Myanmar Sangam MN" w:cs="Myanmar Sangam MN" w:hint="cs"/>
          <w:cs/>
          <w:lang w:bidi="my-MM"/>
        </w:rPr>
        <w:t>ရွေးကောက်ပွဲ</w:t>
      </w:r>
      <w:r w:rsidRPr="00A7796A">
        <w:rPr>
          <w:rFonts w:ascii="Times New Roman" w:eastAsia="Times New Roman" w:hAnsi="Times New Roman" w:cs="Calibri Light" w:hint="cs"/>
          <w:cs/>
          <w:lang w:bidi="my-MM"/>
        </w:rPr>
        <w:t xml:space="preserve"> </w:t>
      </w:r>
      <w:r w:rsidRPr="00A7796A">
        <w:rPr>
          <w:rFonts w:ascii="Myanmar Sangam MN" w:eastAsia="Myanmar Sangam MN" w:hAnsi="Myanmar Sangam MN" w:cs="Myanmar Sangam MN" w:hint="cs"/>
          <w:cs/>
          <w:lang w:bidi="my-MM"/>
        </w:rPr>
        <w:t>ကော်မရှင်</w:t>
      </w:r>
      <w:r>
        <w:t xml:space="preserve">, </w:t>
      </w:r>
      <w:hyperlink r:id="rId4" w:history="1">
        <w:r w:rsidRPr="003B7415">
          <w:rPr>
            <w:rStyle w:val="Hyperlink"/>
          </w:rPr>
          <w:t>http://uecmyanmar.org/</w:t>
        </w:r>
      </w:hyperlink>
      <w:r>
        <w:t xml:space="preserve"> for 2015; </w:t>
      </w:r>
      <w:r w:rsidR="007B1A47">
        <w:t xml:space="preserve">ALTSEAN-BURMA, Alternative ASEAN Network on Burma, </w:t>
      </w:r>
      <w:hyperlink r:id="rId5" w:history="1">
        <w:r w:rsidR="007B1A47" w:rsidRPr="003B7415">
          <w:rPr>
            <w:rStyle w:val="Hyperlink"/>
          </w:rPr>
          <w:t>http://www.altsean.org/</w:t>
        </w:r>
      </w:hyperlink>
      <w:r w:rsidR="007B1A47">
        <w:t xml:space="preserve"> for 2010.</w:t>
      </w:r>
      <w:bookmarkStart w:id="0" w:name="_GoBack"/>
      <w:bookmarkEnd w:id="0"/>
    </w:p>
    <w:p w14:paraId="67EC9511" w14:textId="77777777" w:rsidR="006430C8" w:rsidRDefault="006430C8" w:rsidP="006430C8"/>
    <w:p w14:paraId="2E1A0666" w14:textId="77777777" w:rsidR="00F4307B" w:rsidRDefault="00F4307B"/>
    <w:sectPr w:rsidR="00F4307B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anmar Sangam MN">
    <w:panose1 w:val="02000400000000000000"/>
    <w:charset w:val="00"/>
    <w:family w:val="auto"/>
    <w:pitch w:val="variable"/>
    <w:sig w:usb0="80000003" w:usb1="00002040" w:usb2="000004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7B"/>
    <w:rsid w:val="001D1593"/>
    <w:rsid w:val="00487D64"/>
    <w:rsid w:val="006430C8"/>
    <w:rsid w:val="007B1A47"/>
    <w:rsid w:val="00850A80"/>
    <w:rsid w:val="00A7796A"/>
    <w:rsid w:val="00F4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EA4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ecmyanmar.org/" TargetMode="External"/><Relationship Id="rId5" Type="http://schemas.openxmlformats.org/officeDocument/2006/relationships/hyperlink" Target="http://www.altsean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289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2017-02-03T01:26:00Z</dcterms:created>
  <dcterms:modified xsi:type="dcterms:W3CDTF">2017-02-03T01:37:00Z</dcterms:modified>
</cp:coreProperties>
</file>